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C3" w:rsidRPr="00BB58C6" w:rsidRDefault="00BB58C6" w:rsidP="00BB58C6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BB58C6">
        <w:rPr>
          <w:rFonts w:ascii="Times New Roman" w:hAnsi="Times New Roman" w:cs="Times New Roman"/>
          <w:b/>
          <w:bCs/>
          <w:color w:val="0000FF"/>
          <w:sz w:val="36"/>
          <w:szCs w:val="36"/>
        </w:rPr>
        <w:t>Специальные условия отдыха и оздоровления детей с ОВЗ и детей-инвалидов</w:t>
      </w:r>
    </w:p>
    <w:p w:rsidR="003038C3" w:rsidRDefault="003038C3" w:rsidP="003038C3">
      <w:pPr>
        <w:rPr>
          <w:rFonts w:ascii="Times New Roman" w:hAnsi="Times New Roman" w:cs="Times New Roman"/>
          <w:sz w:val="28"/>
          <w:szCs w:val="28"/>
        </w:rPr>
      </w:pPr>
    </w:p>
    <w:p w:rsidR="006C285E" w:rsidRPr="003038C3" w:rsidRDefault="003038C3" w:rsidP="003038C3">
      <w:pPr>
        <w:rPr>
          <w:sz w:val="28"/>
          <w:szCs w:val="28"/>
        </w:rPr>
      </w:pPr>
      <w:r w:rsidRPr="003038C3">
        <w:rPr>
          <w:rFonts w:ascii="Times New Roman" w:hAnsi="Times New Roman" w:cs="Times New Roman"/>
          <w:sz w:val="28"/>
          <w:szCs w:val="28"/>
        </w:rPr>
        <w:t>Наличие паспорта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63BDA" w:rsidRPr="00263BDA">
          <w:rPr>
            <w:color w:val="0000FF"/>
            <w:u w:val="single"/>
          </w:rPr>
          <w:t>2026-02-27_005.pdf</w:t>
        </w:r>
      </w:hyperlink>
      <w:bookmarkStart w:id="0" w:name="_GoBack"/>
      <w:bookmarkEnd w:id="0"/>
    </w:p>
    <w:p w:rsidR="003038C3" w:rsidRPr="003038C3" w:rsidRDefault="003038C3">
      <w:pPr>
        <w:rPr>
          <w:sz w:val="28"/>
          <w:szCs w:val="28"/>
        </w:rPr>
      </w:pPr>
      <w:r w:rsidRPr="003038C3">
        <w:rPr>
          <w:rFonts w:ascii="Times New Roman" w:hAnsi="Times New Roman" w:cs="Times New Roman"/>
          <w:sz w:val="28"/>
          <w:szCs w:val="28"/>
        </w:rPr>
        <w:t>Обеспечивается свободное передвижение детей-инвалидов и детей с ОВЗ к объектам инфраструктуры</w:t>
      </w:r>
      <w:r w:rsidR="00733242">
        <w:rPr>
          <w:rFonts w:ascii="Times New Roman" w:hAnsi="Times New Roman" w:cs="Times New Roman"/>
          <w:sz w:val="28"/>
          <w:szCs w:val="28"/>
        </w:rPr>
        <w:t>.</w:t>
      </w:r>
    </w:p>
    <w:p w:rsidR="003038C3" w:rsidRDefault="003038C3" w:rsidP="003038C3">
      <w:pPr>
        <w:rPr>
          <w:rFonts w:ascii="Times New Roman" w:hAnsi="Times New Roman" w:cs="Times New Roman"/>
          <w:sz w:val="28"/>
          <w:szCs w:val="28"/>
        </w:rPr>
      </w:pPr>
      <w:r w:rsidRPr="003038C3">
        <w:rPr>
          <w:rFonts w:ascii="Times New Roman" w:hAnsi="Times New Roman" w:cs="Times New Roman"/>
          <w:sz w:val="28"/>
          <w:szCs w:val="28"/>
        </w:rPr>
        <w:t>Обеспечивается доступность специализированного транспорта для организации проезда детей-инвалидов и детей с ОВЗ к месту отдыха и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8C6" w:rsidRDefault="00733242" w:rsidP="0073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Передвижение в здании</w:t>
      </w:r>
      <w:r w:rsidRPr="00733242">
        <w:rPr>
          <w:rFonts w:ascii="Times New Roman" w:hAnsi="Times New Roman" w:cs="Times New Roman"/>
          <w:sz w:val="28"/>
          <w:szCs w:val="28"/>
        </w:rPr>
        <w:t xml:space="preserve"> школы для инвалидов и лиц с ограниченными возможностями здоров</w:t>
      </w:r>
      <w:r>
        <w:rPr>
          <w:rFonts w:ascii="Times New Roman" w:hAnsi="Times New Roman" w:cs="Times New Roman"/>
          <w:sz w:val="28"/>
          <w:szCs w:val="28"/>
        </w:rPr>
        <w:t xml:space="preserve">ья обеспечено с помощью </w:t>
      </w:r>
      <w:r w:rsidR="001B5C45">
        <w:rPr>
          <w:rFonts w:ascii="Times New Roman" w:hAnsi="Times New Roman" w:cs="Times New Roman"/>
          <w:sz w:val="28"/>
          <w:szCs w:val="28"/>
        </w:rPr>
        <w:t xml:space="preserve"> </w:t>
      </w:r>
      <w:r w:rsidRPr="00733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242">
        <w:rPr>
          <w:rFonts w:ascii="Times New Roman" w:hAnsi="Times New Roman" w:cs="Times New Roman"/>
          <w:sz w:val="28"/>
          <w:szCs w:val="28"/>
        </w:rPr>
        <w:t>лемтничных</w:t>
      </w:r>
      <w:proofErr w:type="spellEnd"/>
      <w:r w:rsidRPr="00733242">
        <w:rPr>
          <w:rFonts w:ascii="Times New Roman" w:hAnsi="Times New Roman" w:cs="Times New Roman"/>
          <w:sz w:val="28"/>
          <w:szCs w:val="28"/>
        </w:rPr>
        <w:t xml:space="preserve"> подъемников</w:t>
      </w:r>
      <w:r w:rsidR="00BB58C6">
        <w:rPr>
          <w:rFonts w:ascii="Times New Roman" w:hAnsi="Times New Roman" w:cs="Times New Roman"/>
          <w:sz w:val="28"/>
          <w:szCs w:val="28"/>
        </w:rPr>
        <w:t>.</w:t>
      </w:r>
    </w:p>
    <w:p w:rsidR="00733242" w:rsidRPr="00733242" w:rsidRDefault="00BB58C6" w:rsidP="0073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B58C6">
        <w:rPr>
          <w:rFonts w:ascii="Times New Roman" w:hAnsi="Times New Roman" w:cs="Times New Roman"/>
          <w:sz w:val="28"/>
          <w:szCs w:val="28"/>
        </w:rPr>
        <w:t>верные проемы более 80 см</w:t>
      </w:r>
      <w:r w:rsidR="001B5C45">
        <w:rPr>
          <w:rFonts w:ascii="Times New Roman" w:hAnsi="Times New Roman" w:cs="Times New Roman"/>
          <w:sz w:val="28"/>
          <w:szCs w:val="28"/>
        </w:rPr>
        <w:t>.</w:t>
      </w:r>
    </w:p>
    <w:p w:rsidR="00733242" w:rsidRDefault="00296414" w:rsidP="00303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санитарной комнате имеются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обустроенные  кабинки</w:t>
      </w:r>
      <w:proofErr w:type="gramEnd"/>
      <w:r w:rsidR="00733242" w:rsidRPr="00733242">
        <w:rPr>
          <w:rFonts w:ascii="Times New Roman" w:hAnsi="Times New Roman" w:cs="Times New Roman"/>
          <w:sz w:val="28"/>
          <w:szCs w:val="28"/>
        </w:rPr>
        <w:t xml:space="preserve"> для инвалидов и лиц с ОВЗ</w:t>
      </w:r>
      <w:r w:rsidR="001B5C45">
        <w:rPr>
          <w:rFonts w:ascii="Times New Roman" w:hAnsi="Times New Roman" w:cs="Times New Roman"/>
          <w:sz w:val="28"/>
          <w:szCs w:val="28"/>
        </w:rPr>
        <w:t>.</w:t>
      </w:r>
      <w:r w:rsidR="00733242" w:rsidRPr="00733242">
        <w:rPr>
          <w:rFonts w:ascii="Times New Roman" w:hAnsi="Times New Roman" w:cs="Times New Roman"/>
          <w:sz w:val="28"/>
          <w:szCs w:val="28"/>
        </w:rPr>
        <w:t> </w:t>
      </w:r>
    </w:p>
    <w:p w:rsidR="00296414" w:rsidRPr="00296414" w:rsidRDefault="001B5C45" w:rsidP="00296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</w:t>
      </w:r>
      <w:r w:rsidR="00296414" w:rsidRPr="0029641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тдельное</w:t>
      </w:r>
      <w:r w:rsidR="00296414" w:rsidRPr="00296414">
        <w:rPr>
          <w:rFonts w:ascii="Times New Roman" w:hAnsi="Times New Roman" w:cs="Times New Roman"/>
          <w:sz w:val="28"/>
          <w:szCs w:val="28"/>
        </w:rPr>
        <w:t xml:space="preserve"> (диетич</w:t>
      </w:r>
      <w:r>
        <w:rPr>
          <w:rFonts w:ascii="Times New Roman" w:hAnsi="Times New Roman" w:cs="Times New Roman"/>
          <w:sz w:val="28"/>
          <w:szCs w:val="28"/>
        </w:rPr>
        <w:t>еское</w:t>
      </w:r>
      <w:r w:rsidR="00296414" w:rsidRPr="00296414">
        <w:rPr>
          <w:rFonts w:ascii="Times New Roman" w:hAnsi="Times New Roman" w:cs="Times New Roman"/>
          <w:sz w:val="28"/>
          <w:szCs w:val="28"/>
        </w:rPr>
        <w:t>) меню для детей-инвалидов и лиц с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296414">
        <w:rPr>
          <w:rFonts w:ascii="Times New Roman" w:hAnsi="Times New Roman" w:cs="Times New Roman"/>
          <w:sz w:val="28"/>
          <w:szCs w:val="28"/>
        </w:rPr>
        <w:t xml:space="preserve"> </w:t>
      </w:r>
      <w:r w:rsidR="003038C3" w:rsidRPr="003038C3">
        <w:rPr>
          <w:rFonts w:ascii="Times New Roman" w:hAnsi="Times New Roman" w:cs="Times New Roman"/>
          <w:sz w:val="28"/>
          <w:szCs w:val="28"/>
        </w:rPr>
        <w:t xml:space="preserve"> возможности размещения сопровождающего лица</w:t>
      </w:r>
      <w:r w:rsidR="001B5C45">
        <w:rPr>
          <w:rFonts w:ascii="Times New Roman" w:hAnsi="Times New Roman" w:cs="Times New Roman"/>
          <w:sz w:val="28"/>
          <w:szCs w:val="28"/>
        </w:rPr>
        <w:t>.</w:t>
      </w:r>
    </w:p>
    <w:p w:rsidR="003038C3" w:rsidRP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296414">
        <w:rPr>
          <w:rFonts w:ascii="Times New Roman" w:hAnsi="Times New Roman" w:cs="Times New Roman"/>
          <w:sz w:val="28"/>
          <w:szCs w:val="28"/>
        </w:rPr>
        <w:t xml:space="preserve"> </w:t>
      </w:r>
      <w:r w:rsidRPr="00733242">
        <w:rPr>
          <w:rFonts w:ascii="Times New Roman" w:hAnsi="Times New Roman" w:cs="Times New Roman"/>
          <w:sz w:val="28"/>
          <w:szCs w:val="28"/>
        </w:rPr>
        <w:t xml:space="preserve"> возможности размещения с собакой-поводырем</w:t>
      </w:r>
      <w:r w:rsidR="001B5C45">
        <w:rPr>
          <w:rFonts w:ascii="Times New Roman" w:hAnsi="Times New Roman" w:cs="Times New Roman"/>
          <w:sz w:val="28"/>
          <w:szCs w:val="28"/>
        </w:rPr>
        <w:t>.</w:t>
      </w:r>
    </w:p>
    <w:p w:rsidR="003038C3" w:rsidRP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  <w:r w:rsidRPr="00733242">
        <w:rPr>
          <w:rFonts w:ascii="Times New Roman" w:hAnsi="Times New Roman" w:cs="Times New Roman"/>
          <w:sz w:val="28"/>
          <w:szCs w:val="28"/>
        </w:rPr>
        <w:t xml:space="preserve"> </w:t>
      </w:r>
      <w:r w:rsidR="001B5C45">
        <w:rPr>
          <w:rFonts w:ascii="Times New Roman" w:hAnsi="Times New Roman" w:cs="Times New Roman"/>
          <w:sz w:val="28"/>
          <w:szCs w:val="28"/>
        </w:rPr>
        <w:t>Имеется психолого-педагогическое сопровождение</w:t>
      </w:r>
      <w:r w:rsidRPr="00733242">
        <w:rPr>
          <w:rFonts w:ascii="Times New Roman" w:hAnsi="Times New Roman" w:cs="Times New Roman"/>
          <w:sz w:val="28"/>
          <w:szCs w:val="28"/>
        </w:rPr>
        <w:t xml:space="preserve"> детей-инвалидов и д</w:t>
      </w:r>
      <w:r w:rsidR="001B5C45">
        <w:rPr>
          <w:rFonts w:ascii="Times New Roman" w:hAnsi="Times New Roman" w:cs="Times New Roman"/>
          <w:sz w:val="28"/>
          <w:szCs w:val="28"/>
        </w:rPr>
        <w:t>етей с ОВЗ.</w:t>
      </w:r>
    </w:p>
    <w:p w:rsidR="003038C3" w:rsidRP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  <w:r w:rsidRPr="00733242">
        <w:rPr>
          <w:rFonts w:ascii="Times New Roman" w:hAnsi="Times New Roman" w:cs="Times New Roman"/>
          <w:sz w:val="28"/>
          <w:szCs w:val="28"/>
        </w:rPr>
        <w:t>возможности приема детей с ментальными нарушениями</w:t>
      </w:r>
      <w:r w:rsidR="001B5C45">
        <w:rPr>
          <w:rFonts w:ascii="Times New Roman" w:hAnsi="Times New Roman" w:cs="Times New Roman"/>
          <w:sz w:val="28"/>
          <w:szCs w:val="28"/>
        </w:rPr>
        <w:t>.</w:t>
      </w:r>
    </w:p>
    <w:p w:rsidR="003038C3" w:rsidRDefault="001B5C45" w:rsidP="0073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</w:t>
      </w:r>
      <w:r w:rsidRPr="00733242">
        <w:rPr>
          <w:rFonts w:ascii="Times New Roman" w:hAnsi="Times New Roman" w:cs="Times New Roman"/>
          <w:sz w:val="28"/>
          <w:szCs w:val="28"/>
        </w:rPr>
        <w:t xml:space="preserve"> </w:t>
      </w:r>
      <w:r w:rsidR="00733242" w:rsidRPr="00733242">
        <w:rPr>
          <w:rFonts w:ascii="Times New Roman" w:hAnsi="Times New Roman" w:cs="Times New Roman"/>
          <w:sz w:val="28"/>
          <w:szCs w:val="28"/>
        </w:rPr>
        <w:t>возможности приема детей с двигательными нарушениями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242" w:rsidRPr="00733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Имеются</w:t>
      </w:r>
      <w:r w:rsidRPr="00733242">
        <w:rPr>
          <w:rFonts w:ascii="Times New Roman" w:hAnsi="Times New Roman" w:cs="Times New Roman"/>
          <w:sz w:val="28"/>
          <w:szCs w:val="28"/>
        </w:rPr>
        <w:t xml:space="preserve"> </w:t>
      </w:r>
      <w:r w:rsidR="00733242" w:rsidRPr="00733242">
        <w:rPr>
          <w:rFonts w:ascii="Times New Roman" w:hAnsi="Times New Roman" w:cs="Times New Roman"/>
          <w:sz w:val="28"/>
          <w:szCs w:val="28"/>
        </w:rPr>
        <w:t>возможности приема детей с соматическими заболеваниями</w:t>
      </w:r>
    </w:p>
    <w:p w:rsidR="00BB58C6" w:rsidRPr="00BB58C6" w:rsidRDefault="00BB58C6" w:rsidP="00BB5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BB58C6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BB58C6">
        <w:rPr>
          <w:rFonts w:ascii="Times New Roman" w:hAnsi="Times New Roman" w:cs="Times New Roman"/>
          <w:sz w:val="28"/>
          <w:szCs w:val="28"/>
        </w:rPr>
        <w:t xml:space="preserve"> хранения лекарственных препаратов для медицинского применения и специализированных продуктов лечебного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8C6" w:rsidRPr="00BB58C6" w:rsidRDefault="00BB58C6" w:rsidP="00BB58C6">
      <w:pPr>
        <w:rPr>
          <w:rFonts w:ascii="Times New Roman" w:hAnsi="Times New Roman" w:cs="Times New Roman"/>
          <w:sz w:val="28"/>
          <w:szCs w:val="28"/>
        </w:rPr>
      </w:pPr>
      <w:r w:rsidRPr="00BB58C6">
        <w:rPr>
          <w:rFonts w:ascii="Times New Roman" w:hAnsi="Times New Roman" w:cs="Times New Roman"/>
          <w:sz w:val="28"/>
          <w:szCs w:val="28"/>
        </w:rPr>
        <w:t>Обеспечивается безопасность пребывания детей: имеется автоматическая противопожарная сигнализация, наружное видеонаблюдение, осуществляется пропускной режим.</w:t>
      </w:r>
    </w:p>
    <w:p w:rsidR="00BB58C6" w:rsidRPr="00BB58C6" w:rsidRDefault="00BB58C6" w:rsidP="00BB58C6">
      <w:pPr>
        <w:rPr>
          <w:rFonts w:ascii="Times New Roman" w:hAnsi="Times New Roman" w:cs="Times New Roman"/>
          <w:sz w:val="28"/>
          <w:szCs w:val="28"/>
        </w:rPr>
      </w:pPr>
      <w:r w:rsidRPr="00BB58C6">
        <w:rPr>
          <w:rFonts w:ascii="Times New Roman" w:hAnsi="Times New Roman" w:cs="Times New Roman"/>
          <w:sz w:val="28"/>
          <w:szCs w:val="28"/>
        </w:rPr>
        <w:t>При необходимости инвалиду или лицу с ОВЗ</w:t>
      </w:r>
      <w:r w:rsidRPr="00BB58C6">
        <w:t xml:space="preserve"> </w:t>
      </w:r>
      <w:r w:rsidRPr="00BB58C6">
        <w:rPr>
          <w:rFonts w:ascii="Times New Roman" w:hAnsi="Times New Roman" w:cs="Times New Roman"/>
          <w:sz w:val="28"/>
          <w:szCs w:val="28"/>
        </w:rPr>
        <w:t xml:space="preserve">будет предоставлено сопровождающее </w:t>
      </w:r>
      <w:proofErr w:type="gramStart"/>
      <w:r w:rsidRPr="00BB58C6">
        <w:rPr>
          <w:rFonts w:ascii="Times New Roman" w:hAnsi="Times New Roman" w:cs="Times New Roman"/>
          <w:sz w:val="28"/>
          <w:szCs w:val="28"/>
        </w:rPr>
        <w:t xml:space="preserve">лицо </w:t>
      </w:r>
      <w:r w:rsidR="001B5C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3242" w:rsidRDefault="00BB58C6" w:rsidP="00733242">
      <w:pPr>
        <w:rPr>
          <w:rFonts w:ascii="Times New Roman" w:hAnsi="Times New Roman" w:cs="Times New Roman"/>
          <w:sz w:val="28"/>
          <w:szCs w:val="28"/>
        </w:rPr>
      </w:pPr>
      <w:r w:rsidRPr="00BB5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</w:p>
    <w:p w:rsid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</w:p>
    <w:p w:rsid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</w:p>
    <w:p w:rsidR="00733242" w:rsidRDefault="00733242" w:rsidP="00733242">
      <w:pPr>
        <w:rPr>
          <w:rFonts w:ascii="Times New Roman" w:hAnsi="Times New Roman" w:cs="Times New Roman"/>
          <w:sz w:val="28"/>
          <w:szCs w:val="28"/>
        </w:rPr>
      </w:pPr>
    </w:p>
    <w:p w:rsidR="00733242" w:rsidRPr="00733242" w:rsidRDefault="00733242" w:rsidP="00733242">
      <w:pPr>
        <w:rPr>
          <w:sz w:val="28"/>
          <w:szCs w:val="28"/>
        </w:rPr>
      </w:pPr>
    </w:p>
    <w:p w:rsidR="003038C3" w:rsidRDefault="003038C3"/>
    <w:sectPr w:rsidR="0030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A5"/>
    <w:rsid w:val="001B5C45"/>
    <w:rsid w:val="00263BDA"/>
    <w:rsid w:val="00296414"/>
    <w:rsid w:val="003038C3"/>
    <w:rsid w:val="006C285E"/>
    <w:rsid w:val="00733242"/>
    <w:rsid w:val="00AF38A5"/>
    <w:rsid w:val="00BB58C6"/>
    <w:rsid w:val="00C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7C0B"/>
  <w15:chartTrackingRefBased/>
  <w15:docId w15:val="{BF4D1048-4BAA-421E-9E93-2C0B731E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75-nn.narod.ru/2026-02-27_00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2026-03-17T10:38:00Z</dcterms:created>
  <dcterms:modified xsi:type="dcterms:W3CDTF">2026-03-25T14:05:00Z</dcterms:modified>
</cp:coreProperties>
</file>